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0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83"/>
        <w:gridCol w:w="3544"/>
        <w:gridCol w:w="5658"/>
        <w:gridCol w:w="3216"/>
      </w:tblGrid>
      <w:tr w:rsidR="00367FF7" w:rsidRPr="00683515" w:rsidTr="00703A5A">
        <w:trPr>
          <w:trHeight w:val="945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68351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Zagadnienie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68351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Pojęcia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68351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Umiejętności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68351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Zagadnie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n</w:t>
            </w:r>
            <w:r w:rsidRPr="0068351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ia z podstawy programowej</w:t>
            </w:r>
          </w:p>
        </w:tc>
      </w:tr>
      <w:tr w:rsidR="00367FF7" w:rsidRPr="00683515" w:rsidTr="00703A5A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Budowa i przeznaczenie komputera osobistego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jednostka centralna, dysk twardy, pamięć RAM, płyta główna, procesor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Znajomość podstawowych elementów strukturalnych każdego PC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opisuje modułową budowę komputera, jego podstawowe elementy i ich funkcje, jak również budowę i działanie urządzeń zewnętrznych</w:t>
            </w:r>
          </w:p>
        </w:tc>
      </w:tr>
      <w:tr w:rsidR="00367FF7" w:rsidRPr="00683515" w:rsidTr="00703A5A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System operacyjny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system operacyjny, DOS, Windows 95/98</w:t>
            </w:r>
            <w:r>
              <w:rPr>
                <w:rFonts w:ascii="Arial CE" w:eastAsia="Times New Roman" w:hAnsi="Arial CE" w:cs="Arial CE"/>
                <w:sz w:val="20"/>
                <w:szCs w:val="20"/>
              </w:rPr>
              <w:t>, WinXP, Win7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Rozróżnianie poszczególnych systemów operacyjnych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stosuje podstawowe usługi systemu operacyjnego i programów narzędziowych do zarządzania zasobami (plikami) i instalowania oprogramowania</w:t>
            </w:r>
          </w:p>
        </w:tc>
      </w:tr>
      <w:tr w:rsidR="00367FF7" w:rsidRPr="00683515" w:rsidTr="00703A5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 xml:space="preserve">Windows XP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pulpit, plik, ikona, folder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Poruszanie się w systemie win XP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wyszukuje i uruchamia programy, porządkuje i archiwizuje dane i programy; stosuje profilaktykę antywirusową</w:t>
            </w:r>
          </w:p>
        </w:tc>
      </w:tr>
      <w:tr w:rsidR="00367FF7" w:rsidRPr="00683515" w:rsidTr="00703A5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Posługiwanie się myszą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wskaźnik myszy, edytor grafiki, edytor tekstu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Posługiwanie się myszą w stopniu podstawowym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367FF7" w:rsidRPr="00683515" w:rsidTr="00703A5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Klawiatura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klawisz, polskie znaki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Pisanie z klawiatury wszystkich znaków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367FF7" w:rsidRPr="00683515" w:rsidTr="00703A5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 xml:space="preserve">Struktura danych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plik, folder, kopiowanie, usuwanie, skrót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Tworzenie i kasowanie folderów i plików, zmiana nazwy pliku i jego położenia.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367FF7" w:rsidRPr="00683515" w:rsidTr="00703A5A">
        <w:trPr>
          <w:trHeight w:val="17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Edytor tekstu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formatowanie tekstu: czcionka, jej wielość, rodzaj i kolor; wyrównanie tekstu; akapit; znaki niedrukowane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Formatowanie tekstu na poziomie podstawowym z użyciem elementarnych narzędzi formatowania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przy użyciu edytora tekstu tworzy kilkunastostronicowe publikacje, z nagłówkiem i stopką, przypisami, grafiką, tabelami itp., formatuje tekst w kolumnach, opracowuje dokumenty tekstowe o różnym przeznaczeniu</w:t>
            </w:r>
          </w:p>
        </w:tc>
      </w:tr>
      <w:tr w:rsidR="00367FF7" w:rsidRPr="00683515" w:rsidTr="00703A5A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lastRenderedPageBreak/>
              <w:t>Edytor grafiki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elementy graficzne, narzędzia graficzne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Wykonywanie prostych rysunków z użyciem elementarnych narzędzi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przy użyciu edytora grafiki tworzy kompozycje z figur, fragmentów rysunków i zdjęć, umieszcza napisy na rysunkach, tworzy animacje, przekształca formaty plików graficznych</w:t>
            </w:r>
          </w:p>
        </w:tc>
      </w:tr>
      <w:tr w:rsidR="00367FF7" w:rsidRPr="00683515" w:rsidTr="00703A5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Klawiatura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Szybkie pisanie na klawiaturze z użyciem 10 palców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367FF7" w:rsidRPr="00683515" w:rsidTr="00703A5A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Zapisywanie plików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plik, folder, zapisz w, zapisz jako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Prawidłowe zapisywanie plików w wybranym folderze i napędzie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stosuje podstawowe usługi systemu operacyjnego i programów narzędziowych do zarządzania zasobami (plikami) i instalowania oprogramowania</w:t>
            </w:r>
          </w:p>
        </w:tc>
      </w:tr>
      <w:tr w:rsidR="00367FF7" w:rsidRPr="00683515" w:rsidTr="00703A5A">
        <w:trPr>
          <w:trHeight w:val="17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Edytor tekstu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 xml:space="preserve">grafika w tekście; kolumny; 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 xml:space="preserve">Dodawanie grafiki do tekstu 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przy użyciu edytora tekstu tworzy kilkunastostronicowe publikacje, z nagłówkiem i stopką, przypisami, grafiką, tabelami itp., formatuje tekst w kolumnach, opracowuje dokumenty tekstowe o różnym przeznaczeniu</w:t>
            </w:r>
          </w:p>
        </w:tc>
      </w:tr>
      <w:tr w:rsidR="00367FF7" w:rsidRPr="00683515" w:rsidTr="00703A5A">
        <w:trPr>
          <w:trHeight w:val="25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Arkusz kalkulacyjny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komórka, kolumna, wiersz, formuła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Wykonywanie prostych obliczeń z użyciem arkusza kalkulacyjnego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wykorzystuje arkusz kalkulacyjny do rozwiązywania zadań rachunkowych z programu nauczania gimnazjum (na przykład z matematyki lub fizyki) i z codziennego życia (na przykład planowanie wydatków), posługuje się przy tym adresami bezwzględnymi, względnymi i mieszanymi</w:t>
            </w:r>
          </w:p>
        </w:tc>
      </w:tr>
      <w:tr w:rsidR="00367FF7" w:rsidRPr="00683515" w:rsidTr="00703A5A">
        <w:trPr>
          <w:trHeight w:val="17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lastRenderedPageBreak/>
              <w:t>Edytor tekstu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 xml:space="preserve">styl, akapit, 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Formatowanie tekstu z użyciem zaawansowanych narzędzi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przy użyciu edytora tekstu tworzy kilkunastostronicowe publikacje, z nagłówkiem i stopką, przypisami, grafiką, tabelami itp., formatuje tekst w kolumnach, opracowuje dokumenty tekstowe o różnym przeznaczeniu</w:t>
            </w:r>
          </w:p>
        </w:tc>
      </w:tr>
      <w:tr w:rsidR="00367FF7" w:rsidRPr="00683515" w:rsidTr="00703A5A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Arkusz kalkulacyjny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wykres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Sporządzanie wykresów w różnej postaci z danych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stosuje arkusz kalkulacyjny do gromadzenia danych i przedstawiania ich w postaci graficznej, z wykorzystaniem odpowiednich typów wykresów</w:t>
            </w:r>
          </w:p>
        </w:tc>
      </w:tr>
      <w:tr w:rsidR="00367FF7" w:rsidRPr="00683515" w:rsidTr="00703A5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Sieć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Zasady pracy w sieci komputerowej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Lokalna sieć intranetowa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samodzielnie i bezpiecznie pracuje w sieci lokalnej i globalnej</w:t>
            </w:r>
          </w:p>
        </w:tc>
      </w:tr>
      <w:tr w:rsidR="00367FF7" w:rsidRPr="00683515" w:rsidTr="00703A5A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Internet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pobieranie plików, pobieranie tekstu i grafiki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Pobieranie i zapisywanie na dysku lokalnym plików i grafiki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posługując się odpowiednimi systemami wyszukiwania, znajduje informacje w internetowych zasobach danych, katalogach, bazach danych</w:t>
            </w:r>
          </w:p>
        </w:tc>
      </w:tr>
      <w:tr w:rsidR="00367FF7" w:rsidRPr="00683515" w:rsidTr="00703A5A">
        <w:trPr>
          <w:trHeight w:val="17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Internet - przetwarzanie danych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pobieranie plików, pobieranie tekstu i grafiki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Pobieranie i zapisywanie na dysku lokalnym plików i grafiki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pobiera informacje i dokumenty z różnych źródeł, w tym internetowych, ocenia pod względem treści i formy ich przydatność do wykorzystania w realizowanych zadaniach i projektach</w:t>
            </w:r>
          </w:p>
        </w:tc>
      </w:tr>
      <w:tr w:rsidR="00367FF7" w:rsidRPr="00683515" w:rsidTr="00703A5A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Baza danych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rekord, baza danych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Posługiwanie się gotowymi bazami danych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stosuje arkusz kalkulacyjny do gromadzenia danych i przedstawiania ich w postaci graficznej, z wykorzystaniem odpowiednich typów wykresów</w:t>
            </w:r>
          </w:p>
        </w:tc>
      </w:tr>
      <w:tr w:rsidR="00367FF7" w:rsidRPr="00683515" w:rsidTr="00703A5A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lastRenderedPageBreak/>
              <w:t>Baza danych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rekord, baza danych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Posługiwanie się gotowymi bazami danych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tworzy prostą bazę danych w postaci jednej tabeli i wykonuje na niej podstawowe operacje bazodanowe</w:t>
            </w:r>
          </w:p>
        </w:tc>
      </w:tr>
      <w:tr w:rsidR="00367FF7" w:rsidRPr="00683515" w:rsidTr="00703A5A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Prezentacja Power Point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preyentacja, hipercze, slajd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Tworzenie prostych prezentacji multiedialnych z wykorzystanie dostępnych elementów programu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tworzy i przedstawia prezentację z wykorzystaniem różnych elementów multimedialnych, graficznych, tekstowych, filmowych i dźwiękowych własnych lub pobranych z innych źródeł</w:t>
            </w:r>
          </w:p>
        </w:tc>
      </w:tr>
      <w:tr w:rsidR="00367FF7" w:rsidRPr="00683515" w:rsidTr="00703A5A">
        <w:trPr>
          <w:trHeight w:val="20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Programowanie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zmienna, schemat blokowy, funkcja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Poznanie pdstaw algorytmiki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wyjaśnia pojęcie algorytmu, podaje odpowiednie przykłady algorytmów rozwiązywania różnych problemów; formułuje ścisły opis prostej sytuacji problemowej, analizuje ją i przedstawia rozwiązanie w postaci algorytmicznej;</w:t>
            </w:r>
          </w:p>
        </w:tc>
      </w:tr>
      <w:tr w:rsidR="00367FF7" w:rsidRPr="00683515" w:rsidTr="00703A5A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Bezpieczeństwo danych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program, prawa autorskie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Znajomość przepisów chroniących prawa autorskie oprogramowania; wirusy komputerowe i programy antywirusowe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wymienia zagadnienia etyczne i prawne, związane z ochroną własności intelektualnej i ochroną danych oraz przejawy przestępczości komputerowej</w:t>
            </w:r>
          </w:p>
        </w:tc>
      </w:tr>
      <w:tr w:rsidR="00367FF7" w:rsidRPr="00683515" w:rsidTr="00703A5A">
        <w:trPr>
          <w:trHeight w:val="17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Bezpieczeństwo i higiena pracy z komputerem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promieniowanie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Poznanie zzaad właściwej pracy z komputerem jako urządzeniem elektronicznym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F7" w:rsidRPr="00683515" w:rsidRDefault="00367FF7" w:rsidP="006835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683515">
              <w:rPr>
                <w:rFonts w:ascii="Arial CE" w:eastAsia="Times New Roman" w:hAnsi="Arial CE" w:cs="Arial CE"/>
                <w:sz w:val="20"/>
                <w:szCs w:val="20"/>
              </w:rPr>
              <w:t>opisuje korzyści i niebezpieczeństwa wynikające z rozwoju informatyki i powszechnego dostępu do informacji, wyjaśnia zagrożenia związane z uzależnieniem się od komputera</w:t>
            </w:r>
          </w:p>
        </w:tc>
      </w:tr>
    </w:tbl>
    <w:p w:rsidR="00AD6DB6" w:rsidRDefault="00AD6DB6" w:rsidP="00703A5A"/>
    <w:sectPr w:rsidR="00AD6DB6" w:rsidSect="00683515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DB6" w:rsidRDefault="00AD6DB6" w:rsidP="00367FF7">
      <w:pPr>
        <w:spacing w:after="0" w:line="240" w:lineRule="auto"/>
      </w:pPr>
      <w:r>
        <w:separator/>
      </w:r>
    </w:p>
  </w:endnote>
  <w:endnote w:type="continuationSeparator" w:id="1">
    <w:p w:rsidR="00AD6DB6" w:rsidRDefault="00AD6DB6" w:rsidP="0036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6594"/>
      <w:docPartObj>
        <w:docPartGallery w:val="Page Numbers (Bottom of Page)"/>
        <w:docPartUnique/>
      </w:docPartObj>
    </w:sdtPr>
    <w:sdtContent>
      <w:p w:rsidR="00367FF7" w:rsidRDefault="00367FF7">
        <w:pPr>
          <w:pStyle w:val="Stopka"/>
          <w:jc w:val="center"/>
        </w:pPr>
        <w:r>
          <w:rPr>
            <w:lang w:eastAsia="en-US"/>
          </w:rPr>
        </w: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367FF7" w:rsidRDefault="00367FF7">
        <w:pPr>
          <w:pStyle w:val="Stopka"/>
          <w:jc w:val="center"/>
        </w:pPr>
        <w:fldSimple w:instr=" PAGE    \* MERGEFORMAT ">
          <w:r w:rsidR="00703A5A">
            <w:rPr>
              <w:noProof/>
            </w:rPr>
            <w:t>5</w:t>
          </w:r>
        </w:fldSimple>
      </w:p>
    </w:sdtContent>
  </w:sdt>
  <w:p w:rsidR="00367FF7" w:rsidRDefault="00367F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DB6" w:rsidRDefault="00AD6DB6" w:rsidP="00367FF7">
      <w:pPr>
        <w:spacing w:after="0" w:line="240" w:lineRule="auto"/>
      </w:pPr>
      <w:r>
        <w:separator/>
      </w:r>
    </w:p>
  </w:footnote>
  <w:footnote w:type="continuationSeparator" w:id="1">
    <w:p w:rsidR="00AD6DB6" w:rsidRDefault="00AD6DB6" w:rsidP="0036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C2753896D21D41ED868DA0D42870932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67FF7" w:rsidRDefault="00367FF7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Wymagania - informatyka</w:t>
        </w:r>
      </w:p>
    </w:sdtContent>
  </w:sdt>
  <w:p w:rsidR="00367FF7" w:rsidRDefault="00367FF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83515"/>
    <w:rsid w:val="00367FF7"/>
    <w:rsid w:val="00683515"/>
    <w:rsid w:val="00703A5A"/>
    <w:rsid w:val="00AD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7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FF7"/>
  </w:style>
  <w:style w:type="paragraph" w:styleId="Stopka">
    <w:name w:val="footer"/>
    <w:basedOn w:val="Normalny"/>
    <w:link w:val="StopkaZnak"/>
    <w:uiPriority w:val="99"/>
    <w:unhideWhenUsed/>
    <w:rsid w:val="00367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FF7"/>
  </w:style>
  <w:style w:type="paragraph" w:styleId="Tekstdymka">
    <w:name w:val="Balloon Text"/>
    <w:basedOn w:val="Normalny"/>
    <w:link w:val="TekstdymkaZnak"/>
    <w:uiPriority w:val="99"/>
    <w:semiHidden/>
    <w:unhideWhenUsed/>
    <w:rsid w:val="0036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2753896D21D41ED868DA0D4287093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427A6D-2E96-4F69-9846-7069630A0D74}"/>
      </w:docPartPr>
      <w:docPartBody>
        <w:p w:rsidR="00000000" w:rsidRDefault="005E0314" w:rsidP="005E0314">
          <w:pPr>
            <w:pStyle w:val="C2753896D21D41ED868DA0D42870932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E0314"/>
    <w:rsid w:val="00227558"/>
    <w:rsid w:val="005E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2753896D21D41ED868DA0D428709322">
    <w:name w:val="C2753896D21D41ED868DA0D428709322"/>
    <w:rsid w:val="005E031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805</Words>
  <Characters>4836</Characters>
  <Application>Microsoft Office Word</Application>
  <DocSecurity>0</DocSecurity>
  <Lines>40</Lines>
  <Paragraphs>11</Paragraphs>
  <ScaleCrop>false</ScaleCrop>
  <Company>Dom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- informatyka</dc:title>
  <dc:subject/>
  <dc:creator>A</dc:creator>
  <cp:keywords/>
  <dc:description/>
  <cp:lastModifiedBy>A</cp:lastModifiedBy>
  <cp:revision>4</cp:revision>
  <dcterms:created xsi:type="dcterms:W3CDTF">2012-10-15T19:01:00Z</dcterms:created>
  <dcterms:modified xsi:type="dcterms:W3CDTF">2012-10-15T19:06:00Z</dcterms:modified>
</cp:coreProperties>
</file>